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330B" w14:textId="6B0F6640" w:rsidR="00A74D98" w:rsidRDefault="00A74D98" w:rsidP="00A74D98">
      <w:pPr>
        <w:spacing w:line="360" w:lineRule="auto"/>
        <w:jc w:val="center"/>
        <w:rPr>
          <w:rFonts w:ascii="Assistant" w:hAnsi="Assistant" w:cs="Assistant"/>
          <w:b/>
          <w:bCs/>
          <w:sz w:val="28"/>
          <w:szCs w:val="28"/>
          <w:u w:val="single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u w:val="single"/>
          <w:rtl/>
        </w:rPr>
        <w:t xml:space="preserve">'מכונת ביצועים' </w:t>
      </w:r>
      <w:r>
        <w:rPr>
          <w:rFonts w:ascii="Assistant" w:hAnsi="Assistant" w:cs="Assistant"/>
          <w:b/>
          <w:bCs/>
          <w:sz w:val="28"/>
          <w:szCs w:val="28"/>
          <w:u w:val="single"/>
          <w:rtl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u w:val="single"/>
          <w:rtl/>
        </w:rPr>
        <w:t xml:space="preserve"> ניהול עסקי מתקדם</w:t>
      </w:r>
    </w:p>
    <w:p w14:paraId="2372A2D6" w14:textId="58361A46" w:rsidR="005E27F2" w:rsidRDefault="005E27F2" w:rsidP="00964186">
      <w:pPr>
        <w:spacing w:after="0" w:line="360" w:lineRule="auto"/>
        <w:rPr>
          <w:rFonts w:asciiTheme="minorBidi" w:eastAsiaTheme="minorEastAsia" w:hAnsiTheme="minorBidi"/>
          <w:b/>
          <w:bCs/>
          <w:sz w:val="24"/>
          <w:szCs w:val="24"/>
          <w:rtl/>
        </w:rPr>
      </w:pPr>
      <w:r>
        <w:rPr>
          <w:rFonts w:asciiTheme="minorBidi" w:eastAsiaTheme="minorEastAsia" w:hAnsiTheme="minorBidi" w:hint="cs"/>
          <w:b/>
          <w:bCs/>
          <w:sz w:val="24"/>
          <w:szCs w:val="24"/>
          <w:rtl/>
        </w:rPr>
        <w:t xml:space="preserve">תאריך פתיחה: </w:t>
      </w:r>
      <w:r w:rsidR="00773FC8">
        <w:rPr>
          <w:rFonts w:asciiTheme="minorBidi" w:eastAsiaTheme="minorEastAsia" w:hAnsiTheme="minorBidi" w:hint="cs"/>
          <w:b/>
          <w:bCs/>
          <w:sz w:val="24"/>
          <w:szCs w:val="24"/>
          <w:rtl/>
        </w:rPr>
        <w:t>2/8/22</w:t>
      </w:r>
    </w:p>
    <w:p w14:paraId="74193DA8" w14:textId="4B91C735" w:rsidR="005E27F2" w:rsidRDefault="005E27F2" w:rsidP="00964186">
      <w:pPr>
        <w:spacing w:after="0" w:line="360" w:lineRule="auto"/>
        <w:rPr>
          <w:rFonts w:asciiTheme="minorBidi" w:eastAsiaTheme="minorEastAsia" w:hAnsiTheme="minorBidi"/>
          <w:b/>
          <w:bCs/>
          <w:sz w:val="24"/>
          <w:szCs w:val="24"/>
          <w:rtl/>
        </w:rPr>
      </w:pPr>
      <w:r>
        <w:rPr>
          <w:rFonts w:asciiTheme="minorBidi" w:eastAsiaTheme="minorEastAsia" w:hAnsiTheme="minorBidi" w:hint="cs"/>
          <w:b/>
          <w:bCs/>
          <w:sz w:val="24"/>
          <w:szCs w:val="24"/>
          <w:rtl/>
        </w:rPr>
        <w:t>שעות וימי הקורס: ימי ג', בין השעות 17:00-20:45</w:t>
      </w:r>
    </w:p>
    <w:p w14:paraId="760CFF22" w14:textId="34EA8164" w:rsidR="00964186" w:rsidRPr="00142421" w:rsidRDefault="00964186" w:rsidP="00964186">
      <w:pPr>
        <w:spacing w:after="0" w:line="360" w:lineRule="auto"/>
        <w:rPr>
          <w:rFonts w:asciiTheme="minorBidi" w:eastAsiaTheme="minorEastAsia" w:hAnsiTheme="minorBidi"/>
          <w:sz w:val="24"/>
          <w:szCs w:val="24"/>
          <w:rtl/>
        </w:rPr>
      </w:pPr>
      <w:r w:rsidRPr="00142421">
        <w:rPr>
          <w:rFonts w:asciiTheme="minorBidi" w:eastAsiaTheme="minorEastAsia" w:hAnsiTheme="minorBidi"/>
          <w:b/>
          <w:bCs/>
          <w:sz w:val="24"/>
          <w:szCs w:val="24"/>
          <w:rtl/>
        </w:rPr>
        <w:t>היקף הקורס:</w:t>
      </w:r>
      <w:r w:rsidRPr="00142421">
        <w:rPr>
          <w:rFonts w:asciiTheme="minorBidi" w:eastAsiaTheme="minorEastAsia" w:hAnsiTheme="minorBidi"/>
          <w:sz w:val="24"/>
          <w:szCs w:val="24"/>
          <w:rtl/>
        </w:rPr>
        <w:t xml:space="preserve"> </w:t>
      </w:r>
      <w:r>
        <w:rPr>
          <w:rFonts w:asciiTheme="minorBidi" w:eastAsiaTheme="minorEastAsia" w:hAnsiTheme="minorBidi" w:hint="cs"/>
          <w:sz w:val="24"/>
          <w:szCs w:val="24"/>
          <w:rtl/>
        </w:rPr>
        <w:t xml:space="preserve">8 </w:t>
      </w:r>
      <w:r w:rsidRPr="00142421">
        <w:rPr>
          <w:rFonts w:asciiTheme="minorBidi" w:eastAsiaTheme="minorEastAsia" w:hAnsiTheme="minorBidi"/>
          <w:sz w:val="24"/>
          <w:szCs w:val="24"/>
          <w:rtl/>
        </w:rPr>
        <w:t xml:space="preserve">מפגשים של </w:t>
      </w:r>
      <w:r>
        <w:rPr>
          <w:rFonts w:asciiTheme="minorBidi" w:eastAsiaTheme="minorEastAsia" w:hAnsiTheme="minorBidi" w:hint="cs"/>
          <w:sz w:val="24"/>
          <w:szCs w:val="24"/>
          <w:rtl/>
        </w:rPr>
        <w:t>5</w:t>
      </w:r>
      <w:r w:rsidRPr="00142421">
        <w:rPr>
          <w:rFonts w:asciiTheme="minorBidi" w:eastAsiaTheme="minorEastAsia" w:hAnsiTheme="minorBidi"/>
          <w:sz w:val="24"/>
          <w:szCs w:val="24"/>
          <w:rtl/>
        </w:rPr>
        <w:t xml:space="preserve"> שעות אקדמאיות כל מפגש</w:t>
      </w:r>
      <w:r>
        <w:rPr>
          <w:rFonts w:asciiTheme="minorBidi" w:eastAsiaTheme="minorEastAsia" w:hAnsiTheme="minorBidi" w:hint="cs"/>
          <w:sz w:val="24"/>
          <w:szCs w:val="24"/>
          <w:rtl/>
        </w:rPr>
        <w:t>, סה"כ 40 שעות אקדמאיות</w:t>
      </w:r>
    </w:p>
    <w:p w14:paraId="6BA4A3A6" w14:textId="395BA97F" w:rsidR="00964186" w:rsidRPr="00142421" w:rsidRDefault="00964186" w:rsidP="00964186">
      <w:pPr>
        <w:spacing w:after="0" w:line="360" w:lineRule="auto"/>
        <w:rPr>
          <w:rFonts w:asciiTheme="minorBidi" w:eastAsiaTheme="minorEastAsia" w:hAnsiTheme="minorBidi"/>
          <w:sz w:val="24"/>
          <w:szCs w:val="24"/>
          <w:rtl/>
        </w:rPr>
      </w:pPr>
      <w:r w:rsidRPr="00142421">
        <w:rPr>
          <w:rFonts w:asciiTheme="minorBidi" w:eastAsiaTheme="minorEastAsia" w:hAnsiTheme="minorBidi"/>
          <w:b/>
          <w:bCs/>
          <w:sz w:val="24"/>
          <w:szCs w:val="24"/>
          <w:rtl/>
        </w:rPr>
        <w:t xml:space="preserve">היכן מתקיים: </w:t>
      </w:r>
      <w:r>
        <w:rPr>
          <w:rFonts w:asciiTheme="minorBidi" w:eastAsiaTheme="minorEastAsia" w:hAnsiTheme="minorBidi" w:hint="cs"/>
          <w:b/>
          <w:bCs/>
          <w:sz w:val="24"/>
          <w:szCs w:val="24"/>
          <w:rtl/>
        </w:rPr>
        <w:t>מעוף ראשון לציון, רח' ההגנה 13</w:t>
      </w:r>
    </w:p>
    <w:p w14:paraId="26271184" w14:textId="072A971A" w:rsidR="00964186" w:rsidRPr="00142421" w:rsidRDefault="00964186" w:rsidP="00964186">
      <w:pPr>
        <w:spacing w:after="0" w:line="360" w:lineRule="auto"/>
        <w:rPr>
          <w:rFonts w:asciiTheme="minorBidi" w:eastAsiaTheme="minorEastAsia" w:hAnsiTheme="minorBidi"/>
          <w:sz w:val="24"/>
          <w:szCs w:val="24"/>
          <w:rtl/>
        </w:rPr>
      </w:pPr>
      <w:r w:rsidRPr="00142421">
        <w:rPr>
          <w:rFonts w:asciiTheme="minorBidi" w:eastAsiaTheme="minorEastAsia" w:hAnsiTheme="minorBidi"/>
          <w:b/>
          <w:bCs/>
          <w:sz w:val="24"/>
          <w:szCs w:val="24"/>
          <w:rtl/>
        </w:rPr>
        <w:t>עלות הקורס:</w:t>
      </w:r>
      <w:r w:rsidRPr="00142421">
        <w:rPr>
          <w:rFonts w:asciiTheme="minorBidi" w:eastAsiaTheme="minorEastAsia" w:hAnsiTheme="minorBidi"/>
          <w:sz w:val="24"/>
          <w:szCs w:val="24"/>
          <w:rtl/>
        </w:rPr>
        <w:t xml:space="preserve"> </w:t>
      </w:r>
      <w:r w:rsidR="00766316">
        <w:rPr>
          <w:rFonts w:asciiTheme="minorBidi" w:eastAsiaTheme="minorEastAsia" w:hAnsiTheme="minorBidi" w:hint="cs"/>
          <w:sz w:val="24"/>
          <w:szCs w:val="24"/>
          <w:rtl/>
        </w:rPr>
        <w:t>800 ₪ (כולל מע"מ)</w:t>
      </w:r>
    </w:p>
    <w:tbl>
      <w:tblPr>
        <w:tblStyle w:val="4-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1732"/>
        <w:gridCol w:w="1842"/>
        <w:gridCol w:w="4530"/>
      </w:tblGrid>
      <w:tr w:rsidR="005E27F2" w14:paraId="2DCD0475" w14:textId="77777777" w:rsidTr="00773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4B1B19A4" w14:textId="77777777" w:rsidR="005E27F2" w:rsidRDefault="005E27F2" w:rsidP="004914F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מפגש</w:t>
            </w:r>
          </w:p>
        </w:tc>
        <w:tc>
          <w:tcPr>
            <w:tcW w:w="1732" w:type="dxa"/>
          </w:tcPr>
          <w:p w14:paraId="13554C38" w14:textId="524092F1" w:rsidR="005E27F2" w:rsidRDefault="005E27F2" w:rsidP="00491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תאריך ושעות</w:t>
            </w:r>
          </w:p>
        </w:tc>
        <w:tc>
          <w:tcPr>
            <w:tcW w:w="1842" w:type="dxa"/>
          </w:tcPr>
          <w:p w14:paraId="69B3911A" w14:textId="42DF8099" w:rsidR="005E27F2" w:rsidRDefault="005E27F2" w:rsidP="00491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נושא</w:t>
            </w:r>
          </w:p>
        </w:tc>
        <w:tc>
          <w:tcPr>
            <w:tcW w:w="4530" w:type="dxa"/>
          </w:tcPr>
          <w:p w14:paraId="28D27B32" w14:textId="77777777" w:rsidR="005E27F2" w:rsidRDefault="005E27F2" w:rsidP="00491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פירוט תכנים</w:t>
            </w:r>
          </w:p>
        </w:tc>
      </w:tr>
      <w:tr w:rsidR="005E27F2" w14:paraId="514D0217" w14:textId="77777777" w:rsidTr="0077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2D30C76F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  <w:p w14:paraId="435FB960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32" w:type="dxa"/>
          </w:tcPr>
          <w:p w14:paraId="5556F025" w14:textId="77777777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2/8/22</w:t>
            </w:r>
          </w:p>
          <w:p w14:paraId="03479FED" w14:textId="77777777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70B2D5AC" w14:textId="6DCEEA76" w:rsidR="005E27F2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4A577FBA" w14:textId="4A59C3A1" w:rsidR="005E27F2" w:rsidRDefault="005E27F2" w:rsidP="004914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תמונת מצב עסקית</w:t>
            </w:r>
          </w:p>
        </w:tc>
        <w:tc>
          <w:tcPr>
            <w:tcW w:w="4530" w:type="dxa"/>
          </w:tcPr>
          <w:p w14:paraId="19CBD2F9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מיפוי תהליכים מרכזיים בעסק</w:t>
            </w:r>
          </w:p>
          <w:p w14:paraId="77A476EE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ניתוח ביצוע לפני המשבר, בעיצומו ולאחריו...</w:t>
            </w:r>
          </w:p>
          <w:p w14:paraId="3B694A1D" w14:textId="32942036" w:rsidR="005E27F2" w:rsidRPr="007B5950" w:rsidRDefault="005E27F2" w:rsidP="005E27F2">
            <w:pPr>
              <w:pStyle w:val="aa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E27F2" w14:paraId="0300E016" w14:textId="77777777" w:rsidTr="00773F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1256181B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32" w:type="dxa"/>
          </w:tcPr>
          <w:p w14:paraId="078F4764" w14:textId="77777777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9/8/22</w:t>
            </w:r>
          </w:p>
          <w:p w14:paraId="1EB27BEE" w14:textId="77777777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2465E97D" w14:textId="40492091" w:rsidR="005E27F2" w:rsidRDefault="00773FC8" w:rsidP="00773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0BE77EEE" w14:textId="17BC0DB0" w:rsidR="005E27F2" w:rsidRDefault="005E27F2" w:rsidP="004914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אסטרטגיה עסקית מנצחת</w:t>
            </w:r>
          </w:p>
        </w:tc>
        <w:tc>
          <w:tcPr>
            <w:tcW w:w="4530" w:type="dxa"/>
          </w:tcPr>
          <w:p w14:paraId="4AFD3000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סקר שוק ומתחרים, מגמות וטרנדים</w:t>
            </w:r>
          </w:p>
          <w:p w14:paraId="6E274B09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מיקוד הצעת הערך ובניית מודל עסקי רווחי / התאמת מודל עסקי חדש</w:t>
            </w:r>
          </w:p>
          <w:p w14:paraId="74768CB5" w14:textId="77777777" w:rsidR="005E27F2" w:rsidRPr="00C65849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זיקוק וחידוד מוצרים ושירותים + תמחור</w:t>
            </w:r>
          </w:p>
        </w:tc>
      </w:tr>
      <w:tr w:rsidR="005E27F2" w14:paraId="644BBD80" w14:textId="77777777" w:rsidTr="0077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53A167DC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32" w:type="dxa"/>
          </w:tcPr>
          <w:p w14:paraId="5AB95C97" w14:textId="77777777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16/8/22</w:t>
            </w:r>
          </w:p>
          <w:p w14:paraId="1421F828" w14:textId="77777777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497ACBAD" w14:textId="7639E534" w:rsidR="005E27F2" w:rsidRDefault="00773FC8" w:rsidP="00773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721A41C8" w14:textId="74BB1E00" w:rsidR="005E27F2" w:rsidRDefault="005E27F2" w:rsidP="004914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תוכנית עבודה שנתית</w:t>
            </w:r>
          </w:p>
        </w:tc>
        <w:tc>
          <w:tcPr>
            <w:tcW w:w="4530" w:type="dxa"/>
          </w:tcPr>
          <w:p w14:paraId="745A84D9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הגדרת יעדים</w:t>
            </w:r>
          </w:p>
          <w:p w14:paraId="4FA767F3" w14:textId="77777777" w:rsidR="005E27F2" w:rsidRPr="00A70FD7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בניית תוכנית עבודה שנתית (גאנט)</w:t>
            </w:r>
          </w:p>
        </w:tc>
      </w:tr>
      <w:tr w:rsidR="005E27F2" w14:paraId="3D1D49D1" w14:textId="77777777" w:rsidTr="00773F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48B1CABD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732" w:type="dxa"/>
          </w:tcPr>
          <w:p w14:paraId="56C8ABCA" w14:textId="77777777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23/8/22</w:t>
            </w:r>
          </w:p>
          <w:p w14:paraId="6B735BBE" w14:textId="77777777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0AB82248" w14:textId="43936F6D" w:rsidR="005E27F2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67BB9C6F" w14:textId="06E4986C" w:rsidR="005E27F2" w:rsidRDefault="005E27F2" w:rsidP="004914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ניהול פיננסי</w:t>
            </w:r>
          </w:p>
        </w:tc>
        <w:tc>
          <w:tcPr>
            <w:tcW w:w="4530" w:type="dxa"/>
          </w:tcPr>
          <w:p w14:paraId="236D3E1F" w14:textId="10B152CE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אשראי, פתרונות פריסת אשראי</w:t>
            </w:r>
          </w:p>
          <w:p w14:paraId="7DC267EC" w14:textId="71FD136C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תזרים וניהולו</w:t>
            </w:r>
          </w:p>
          <w:p w14:paraId="30F4DF0A" w14:textId="14DF0355" w:rsidR="005E27F2" w:rsidRPr="00A70FD7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ניהול תקציב </w:t>
            </w:r>
          </w:p>
        </w:tc>
      </w:tr>
      <w:tr w:rsidR="005E27F2" w14:paraId="3E81799A" w14:textId="77777777" w:rsidTr="0077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27A59FD5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732" w:type="dxa"/>
          </w:tcPr>
          <w:p w14:paraId="57E2DC0A" w14:textId="77777777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30/8/22</w:t>
            </w:r>
          </w:p>
          <w:p w14:paraId="35204267" w14:textId="77777777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29ABAABB" w14:textId="31A029EF" w:rsidR="005E27F2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17F17E1B" w14:textId="5507DCBA" w:rsidR="005E27F2" w:rsidRDefault="005E27F2" w:rsidP="004914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סטוריטלינג עסקי</w:t>
            </w:r>
          </w:p>
        </w:tc>
        <w:tc>
          <w:tcPr>
            <w:tcW w:w="4530" w:type="dxa"/>
          </w:tcPr>
          <w:p w14:paraId="267F8F7A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הסיפור מאוחרי העסק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שיווק מוכוו</w:t>
            </w:r>
            <w:r>
              <w:rPr>
                <w:rFonts w:hint="eastAsia"/>
                <w:sz w:val="24"/>
                <w:szCs w:val="24"/>
                <w:rtl/>
              </w:rPr>
              <w:t>ן</w:t>
            </w:r>
            <w:r>
              <w:rPr>
                <w:rFonts w:hint="cs"/>
                <w:sz w:val="24"/>
                <w:szCs w:val="24"/>
                <w:rtl/>
              </w:rPr>
              <w:t xml:space="preserve"> תוכן </w:t>
            </w:r>
          </w:p>
          <w:p w14:paraId="06B0019B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חשיבה יצירתית בכתיבת תוכן</w:t>
            </w:r>
          </w:p>
          <w:p w14:paraId="293A5952" w14:textId="77777777" w:rsidR="005E27F2" w:rsidRPr="00347588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הצגה עצמית שנשמרת לאורך זמן</w:t>
            </w:r>
          </w:p>
        </w:tc>
      </w:tr>
      <w:tr w:rsidR="005E27F2" w14:paraId="5B6E43D6" w14:textId="77777777" w:rsidTr="00773F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0822E87C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1732" w:type="dxa"/>
          </w:tcPr>
          <w:p w14:paraId="405DE3E4" w14:textId="16AB3F7A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6/9</w:t>
            </w: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/22</w:t>
            </w:r>
          </w:p>
          <w:p w14:paraId="6CFC845B" w14:textId="77777777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52964F8D" w14:textId="2E6E91CB" w:rsidR="005E27F2" w:rsidRPr="00773FC8" w:rsidRDefault="00773FC8" w:rsidP="00773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3E3D80DD" w14:textId="39C195A3" w:rsidR="005E27F2" w:rsidRDefault="005E27F2" w:rsidP="004914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אסטרטגית שיווק דיגיטלי  </w:t>
            </w:r>
          </w:p>
        </w:tc>
        <w:tc>
          <w:tcPr>
            <w:tcW w:w="4530" w:type="dxa"/>
          </w:tcPr>
          <w:p w14:paraId="58857161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בניית אסטרטגיה שיווקית להגדלת הלקוחות</w:t>
            </w:r>
          </w:p>
          <w:p w14:paraId="125B80F0" w14:textId="77777777" w:rsidR="005E27F2" w:rsidRPr="00347588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ניתוח והתאמה של תוכנית שיווקית ומדיה דיגיטלית</w:t>
            </w:r>
          </w:p>
        </w:tc>
      </w:tr>
      <w:tr w:rsidR="005E27F2" w14:paraId="19721CF4" w14:textId="77777777" w:rsidTr="00773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302D61FA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732" w:type="dxa"/>
          </w:tcPr>
          <w:p w14:paraId="0038FEEE" w14:textId="1BE5E3D6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/9/22</w:t>
            </w:r>
          </w:p>
          <w:p w14:paraId="2598B193" w14:textId="77777777" w:rsidR="00773FC8" w:rsidRPr="00773FC8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453F539F" w14:textId="6DE12852" w:rsidR="005E27F2" w:rsidRDefault="00773FC8" w:rsidP="00773FC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5814899D" w14:textId="6B76BD0C" w:rsidR="005E27F2" w:rsidRDefault="005E27F2" w:rsidP="004914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שיתופי פעולה אסטרטגיים</w:t>
            </w:r>
          </w:p>
        </w:tc>
        <w:tc>
          <w:tcPr>
            <w:tcW w:w="4530" w:type="dxa"/>
          </w:tcPr>
          <w:p w14:paraId="26F0250D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זיהוי הזדמנויות</w:t>
            </w:r>
          </w:p>
          <w:p w14:paraId="175AB572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איתור ויצירת שיתופי פעולה למינוף עסקי</w:t>
            </w:r>
          </w:p>
          <w:p w14:paraId="65CA3578" w14:textId="7B7374F4" w:rsidR="005E27F2" w:rsidRPr="00380D81" w:rsidRDefault="005E27F2" w:rsidP="005E27F2">
            <w:pPr>
              <w:pStyle w:val="aa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E27F2" w14:paraId="38302091" w14:textId="77777777" w:rsidTr="00773F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</w:tcPr>
          <w:p w14:paraId="49CD86BF" w14:textId="77777777" w:rsidR="005E27F2" w:rsidRDefault="005E27F2" w:rsidP="004914FF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732" w:type="dxa"/>
          </w:tcPr>
          <w:p w14:paraId="01BE122C" w14:textId="785470B7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</w:t>
            </w: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/9/22</w:t>
            </w:r>
          </w:p>
          <w:p w14:paraId="73CBDD66" w14:textId="77777777" w:rsidR="00773FC8" w:rsidRPr="00773FC8" w:rsidRDefault="00773FC8" w:rsidP="00773FC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יום ג'</w:t>
            </w:r>
          </w:p>
          <w:p w14:paraId="724F8A34" w14:textId="6EF993D5" w:rsidR="005E27F2" w:rsidRDefault="00773FC8" w:rsidP="00773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3FC8">
              <w:rPr>
                <w:rFonts w:cs="Arial"/>
                <w:b/>
                <w:bCs/>
                <w:sz w:val="24"/>
                <w:szCs w:val="24"/>
                <w:rtl/>
              </w:rPr>
              <w:t>17:00-20:45</w:t>
            </w:r>
          </w:p>
        </w:tc>
        <w:tc>
          <w:tcPr>
            <w:tcW w:w="1842" w:type="dxa"/>
          </w:tcPr>
          <w:p w14:paraId="6CB71983" w14:textId="2977C1B8" w:rsidR="005E27F2" w:rsidRDefault="005E27F2" w:rsidP="004914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Next Level</w:t>
            </w:r>
          </w:p>
        </w:tc>
        <w:tc>
          <w:tcPr>
            <w:tcW w:w="4530" w:type="dxa"/>
          </w:tcPr>
          <w:p w14:paraId="475AA569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שלבי הצמיחה של העסק</w:t>
            </w:r>
          </w:p>
          <w:p w14:paraId="7B88797E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כתיבת תוכנית רב שנתית</w:t>
            </w:r>
          </w:p>
          <w:p w14:paraId="3DA9DA7F" w14:textId="77777777" w:rsidR="005E27F2" w:rsidRDefault="005E27F2" w:rsidP="00A74D98">
            <w:pPr>
              <w:pStyle w:val="aa"/>
              <w:numPr>
                <w:ilvl w:val="0"/>
                <w:numId w:val="1"/>
              </w:num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ניהול לקוחות מתקדם </w:t>
            </w:r>
          </w:p>
        </w:tc>
      </w:tr>
    </w:tbl>
    <w:p w14:paraId="6F202D2B" w14:textId="77777777" w:rsidR="00F11EC1" w:rsidRPr="00A74D98" w:rsidRDefault="00F11EC1" w:rsidP="00A74D98"/>
    <w:sectPr w:rsidR="00F11EC1" w:rsidRPr="00A74D98" w:rsidSect="006B7C4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6661" w14:textId="77777777" w:rsidR="006E66B0" w:rsidRDefault="006E66B0" w:rsidP="00F11EC1">
      <w:pPr>
        <w:spacing w:after="0" w:line="240" w:lineRule="auto"/>
      </w:pPr>
      <w:r>
        <w:separator/>
      </w:r>
    </w:p>
  </w:endnote>
  <w:endnote w:type="continuationSeparator" w:id="0">
    <w:p w14:paraId="22B10F9A" w14:textId="77777777" w:rsidR="006E66B0" w:rsidRDefault="006E66B0" w:rsidP="00F1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58AB" w14:textId="77777777" w:rsidR="00F11EC1" w:rsidRDefault="00F11EC1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5B47F" wp14:editId="7F2A205C">
          <wp:simplePos x="0" y="0"/>
          <wp:positionH relativeFrom="column">
            <wp:posOffset>-914400</wp:posOffset>
          </wp:positionH>
          <wp:positionV relativeFrom="paragraph">
            <wp:posOffset>-765810</wp:posOffset>
          </wp:positionV>
          <wp:extent cx="7577455" cy="1381125"/>
          <wp:effectExtent l="0" t="0" r="444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CC3F" w14:textId="77777777" w:rsidR="006E66B0" w:rsidRDefault="006E66B0" w:rsidP="00F11EC1">
      <w:pPr>
        <w:spacing w:after="0" w:line="240" w:lineRule="auto"/>
      </w:pPr>
      <w:r>
        <w:separator/>
      </w:r>
    </w:p>
  </w:footnote>
  <w:footnote w:type="continuationSeparator" w:id="0">
    <w:p w14:paraId="13972F35" w14:textId="77777777" w:rsidR="006E66B0" w:rsidRDefault="006E66B0" w:rsidP="00F1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82DE" w14:textId="77777777" w:rsidR="00F11EC1" w:rsidRDefault="00F11EC1" w:rsidP="001E25C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378EE3" wp14:editId="00716BEB">
          <wp:simplePos x="0" y="0"/>
          <wp:positionH relativeFrom="column">
            <wp:posOffset>-883920</wp:posOffset>
          </wp:positionH>
          <wp:positionV relativeFrom="paragraph">
            <wp:posOffset>-431165</wp:posOffset>
          </wp:positionV>
          <wp:extent cx="7501255" cy="1076325"/>
          <wp:effectExtent l="0" t="0" r="444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51FC9"/>
    <w:multiLevelType w:val="hybridMultilevel"/>
    <w:tmpl w:val="40F6AA6C"/>
    <w:lvl w:ilvl="0" w:tplc="06A40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B0"/>
    <w:rsid w:val="000542E3"/>
    <w:rsid w:val="001E25CC"/>
    <w:rsid w:val="003227A6"/>
    <w:rsid w:val="004C20B5"/>
    <w:rsid w:val="005E27F2"/>
    <w:rsid w:val="006B7C4B"/>
    <w:rsid w:val="006E66B0"/>
    <w:rsid w:val="00766316"/>
    <w:rsid w:val="00773FC8"/>
    <w:rsid w:val="00964186"/>
    <w:rsid w:val="00992D6B"/>
    <w:rsid w:val="00A74D98"/>
    <w:rsid w:val="00B641C2"/>
    <w:rsid w:val="00E309B0"/>
    <w:rsid w:val="00F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DAA73D"/>
  <w15:docId w15:val="{ECBF268A-F401-4A0C-8479-D447A54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7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1EC1"/>
  </w:style>
  <w:style w:type="paragraph" w:styleId="a5">
    <w:name w:val="footer"/>
    <w:basedOn w:val="a"/>
    <w:link w:val="a6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1EC1"/>
  </w:style>
  <w:style w:type="paragraph" w:styleId="a7">
    <w:name w:val="Balloon Text"/>
    <w:basedOn w:val="a"/>
    <w:link w:val="a8"/>
    <w:uiPriority w:val="99"/>
    <w:semiHidden/>
    <w:unhideWhenUsed/>
    <w:rsid w:val="00F1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11E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2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4D98"/>
    <w:pPr>
      <w:spacing w:after="160" w:line="259" w:lineRule="auto"/>
      <w:ind w:left="720"/>
      <w:contextualSpacing/>
    </w:pPr>
  </w:style>
  <w:style w:type="table" w:styleId="4-1">
    <w:name w:val="Grid Table 4 Accent 1"/>
    <w:basedOn w:val="a1"/>
    <w:uiPriority w:val="49"/>
    <w:rsid w:val="00A74D98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Vinersky</dc:creator>
  <cp:lastModifiedBy>Fiola Shaya</cp:lastModifiedBy>
  <cp:revision>3</cp:revision>
  <cp:lastPrinted>2022-06-08T06:40:00Z</cp:lastPrinted>
  <dcterms:created xsi:type="dcterms:W3CDTF">2022-06-08T08:39:00Z</dcterms:created>
  <dcterms:modified xsi:type="dcterms:W3CDTF">2022-06-20T13:48:00Z</dcterms:modified>
</cp:coreProperties>
</file>